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6D8FE" w14:textId="7F52A1B4" w:rsidR="000500AB" w:rsidRPr="009C1981" w:rsidRDefault="000500AB" w:rsidP="00097C23">
      <w:pPr>
        <w:spacing w:before="0"/>
        <w:ind w:left="8505" w:firstLine="0"/>
        <w:jc w:val="righ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Приложение №</w:t>
      </w:r>
      <w:r w:rsidR="00B24091">
        <w:rPr>
          <w:b/>
          <w:szCs w:val="28"/>
        </w:rPr>
        <w:t>3</w:t>
      </w:r>
      <w:r w:rsidRPr="00DD32EB">
        <w:rPr>
          <w:b/>
          <w:szCs w:val="28"/>
        </w:rPr>
        <w:br/>
      </w:r>
      <w:r w:rsidR="00097C23">
        <w:rPr>
          <w:szCs w:val="28"/>
        </w:rPr>
        <w:t>к Положению о закупке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50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45"/>
        <w:gridCol w:w="2245"/>
        <w:gridCol w:w="2246"/>
        <w:gridCol w:w="2245"/>
        <w:gridCol w:w="2246"/>
      </w:tblGrid>
      <w:tr w:rsidR="00F83EA2" w:rsidRPr="007C7034" w14:paraId="0BB8D392" w14:textId="77777777" w:rsidTr="00554F6F">
        <w:trPr>
          <w:cantSplit/>
        </w:trPr>
        <w:tc>
          <w:tcPr>
            <w:tcW w:w="3828" w:type="dxa"/>
            <w:shd w:val="clear" w:color="auto" w:fill="auto"/>
          </w:tcPr>
          <w:p w14:paraId="295880F6" w14:textId="77777777" w:rsidR="00F83EA2" w:rsidRPr="00097C23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i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Дополнительный элемент закупки</w:t>
            </w:r>
            <w:r w:rsidRPr="00097C23">
              <w:rPr>
                <w:rStyle w:val="af7"/>
                <w:rFonts w:asciiTheme="minorHAnsi" w:hAnsiTheme="minorHAnsi"/>
                <w:i/>
                <w:sz w:val="24"/>
                <w:szCs w:val="24"/>
              </w:rPr>
              <w:footnoteReference w:id="2"/>
            </w:r>
          </w:p>
        </w:tc>
        <w:tc>
          <w:tcPr>
            <w:tcW w:w="2245" w:type="dxa"/>
            <w:shd w:val="clear" w:color="auto" w:fill="auto"/>
          </w:tcPr>
          <w:p w14:paraId="43582453" w14:textId="77777777" w:rsidR="00F83EA2" w:rsidRPr="00097C23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Конкурс</w:t>
            </w:r>
          </w:p>
        </w:tc>
        <w:tc>
          <w:tcPr>
            <w:tcW w:w="2245" w:type="dxa"/>
            <w:shd w:val="clear" w:color="auto" w:fill="auto"/>
          </w:tcPr>
          <w:p w14:paraId="27765E85" w14:textId="65F2F251" w:rsidR="00F83EA2" w:rsidRPr="00097C23" w:rsidRDefault="00F83EA2" w:rsidP="00097C2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Аукцион</w:t>
            </w:r>
          </w:p>
        </w:tc>
        <w:tc>
          <w:tcPr>
            <w:tcW w:w="2246" w:type="dxa"/>
            <w:shd w:val="clear" w:color="auto" w:fill="auto"/>
          </w:tcPr>
          <w:p w14:paraId="4F97C48A" w14:textId="3DBA5631" w:rsidR="00097C23" w:rsidRPr="00097C23" w:rsidRDefault="00F83EA2" w:rsidP="00097C2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Запрос предложений</w:t>
            </w:r>
          </w:p>
          <w:p w14:paraId="0C5BB2FC" w14:textId="6CDABED0" w:rsidR="00F83EA2" w:rsidRPr="00097C23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245" w:type="dxa"/>
            <w:shd w:val="clear" w:color="auto" w:fill="auto"/>
          </w:tcPr>
          <w:p w14:paraId="4741E676" w14:textId="3C96EA74" w:rsidR="00097C23" w:rsidRPr="00097C23" w:rsidRDefault="00F83EA2" w:rsidP="00097C2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Запрос котировок</w:t>
            </w:r>
          </w:p>
          <w:p w14:paraId="34EE37A7" w14:textId="1D4DBBE0" w:rsidR="00F83EA2" w:rsidRPr="00097C23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246" w:type="dxa"/>
            <w:shd w:val="clear" w:color="auto" w:fill="auto"/>
          </w:tcPr>
          <w:p w14:paraId="31D9CDCC" w14:textId="7F2F4E06" w:rsidR="00F83EA2" w:rsidRPr="00097C23" w:rsidRDefault="00F83EA2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097C23">
              <w:rPr>
                <w:rFonts w:asciiTheme="minorHAnsi" w:hAnsiTheme="minorHAnsi"/>
                <w:b/>
                <w:sz w:val="24"/>
                <w:szCs w:val="24"/>
              </w:rPr>
              <w:t>Закупка у единственного поставщика</w:t>
            </w:r>
          </w:p>
        </w:tc>
      </w:tr>
      <w:tr w:rsidR="00F83EA2" w:rsidRPr="007C7034" w14:paraId="1C575BF0" w14:textId="77777777" w:rsidTr="00097C23">
        <w:trPr>
          <w:cantSplit/>
        </w:trPr>
        <w:tc>
          <w:tcPr>
            <w:tcW w:w="3828" w:type="dxa"/>
            <w:vAlign w:val="center"/>
          </w:tcPr>
          <w:p w14:paraId="4C992DF4" w14:textId="77777777" w:rsidR="00F83EA2" w:rsidRPr="00097C23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Квалификационный отбор для отдельной закупки</w:t>
            </w:r>
          </w:p>
        </w:tc>
        <w:tc>
          <w:tcPr>
            <w:tcW w:w="2245" w:type="dxa"/>
            <w:vAlign w:val="center"/>
          </w:tcPr>
          <w:p w14:paraId="2B84C009" w14:textId="77777777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EC7DD4F" w14:textId="77777777" w:rsidR="00F83EA2" w:rsidRPr="00097C23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327BBAD" w14:textId="77777777" w:rsidR="00F83EA2" w:rsidRPr="00097C23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657B04B" w14:textId="77777777" w:rsidR="00F83EA2" w:rsidRPr="00097C23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D12FBEC" w14:textId="792057B1" w:rsidR="00F83EA2" w:rsidRPr="00097C23" w:rsidRDefault="00F83EA2" w:rsidP="005812EF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</w:tr>
      <w:tr w:rsidR="00F83EA2" w:rsidRPr="007C7034" w14:paraId="4F57C507" w14:textId="77777777" w:rsidTr="00097C23">
        <w:trPr>
          <w:cantSplit/>
        </w:trPr>
        <w:tc>
          <w:tcPr>
            <w:tcW w:w="3828" w:type="dxa"/>
            <w:vAlign w:val="center"/>
          </w:tcPr>
          <w:p w14:paraId="175846F3" w14:textId="77777777" w:rsidR="00F83EA2" w:rsidRPr="00097C23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proofErr w:type="spellStart"/>
            <w:r w:rsidRPr="00097C23">
              <w:rPr>
                <w:rFonts w:asciiTheme="minorHAnsi" w:hAnsiTheme="minorHAnsi"/>
                <w:sz w:val="20"/>
                <w:szCs w:val="20"/>
              </w:rPr>
              <w:t>Многолотовые</w:t>
            </w:r>
            <w:proofErr w:type="spellEnd"/>
            <w:r w:rsidRPr="00097C23">
              <w:rPr>
                <w:rFonts w:asciiTheme="minorHAnsi" w:hAnsiTheme="minorHAnsi"/>
                <w:sz w:val="20"/>
                <w:szCs w:val="20"/>
              </w:rPr>
              <w:t xml:space="preserve"> закупки</w:t>
            </w:r>
          </w:p>
        </w:tc>
        <w:tc>
          <w:tcPr>
            <w:tcW w:w="2245" w:type="dxa"/>
            <w:vAlign w:val="center"/>
          </w:tcPr>
          <w:p w14:paraId="30A68742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F9FC48B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CCCF247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3D7773FF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  <w:tc>
          <w:tcPr>
            <w:tcW w:w="2246" w:type="dxa"/>
            <w:vAlign w:val="center"/>
          </w:tcPr>
          <w:p w14:paraId="2AA9CE30" w14:textId="3B3D965E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</w:tr>
      <w:tr w:rsidR="00F83EA2" w:rsidRPr="007C7034" w14:paraId="728A5A2F" w14:textId="77777777" w:rsidTr="00097C23">
        <w:trPr>
          <w:cantSplit/>
        </w:trPr>
        <w:tc>
          <w:tcPr>
            <w:tcW w:w="3828" w:type="dxa"/>
            <w:vAlign w:val="center"/>
          </w:tcPr>
          <w:p w14:paraId="752E8338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2245" w:type="dxa"/>
            <w:vAlign w:val="center"/>
          </w:tcPr>
          <w:p w14:paraId="146CE7D8" w14:textId="22548581" w:rsidR="00F83EA2" w:rsidRPr="00097C23" w:rsidRDefault="00097C23" w:rsidP="00097C2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</w:p>
        </w:tc>
        <w:tc>
          <w:tcPr>
            <w:tcW w:w="2245" w:type="dxa"/>
            <w:vAlign w:val="center"/>
          </w:tcPr>
          <w:p w14:paraId="3106FD8C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  <w:tc>
          <w:tcPr>
            <w:tcW w:w="2246" w:type="dxa"/>
            <w:vAlign w:val="center"/>
          </w:tcPr>
          <w:p w14:paraId="61D12001" w14:textId="42F16E4B" w:rsidR="00F83EA2" w:rsidRPr="00097C23" w:rsidRDefault="00097C23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</w:p>
        </w:tc>
        <w:tc>
          <w:tcPr>
            <w:tcW w:w="2245" w:type="dxa"/>
            <w:vAlign w:val="center"/>
          </w:tcPr>
          <w:p w14:paraId="2EC5BE06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 xml:space="preserve">не применимо </w:t>
            </w:r>
          </w:p>
        </w:tc>
        <w:tc>
          <w:tcPr>
            <w:tcW w:w="2246" w:type="dxa"/>
            <w:vAlign w:val="center"/>
          </w:tcPr>
          <w:p w14:paraId="7317C917" w14:textId="572FA45C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 xml:space="preserve">не применимо </w:t>
            </w:r>
          </w:p>
        </w:tc>
      </w:tr>
      <w:tr w:rsidR="00F83EA2" w:rsidRPr="007C7034" w14:paraId="259C29B0" w14:textId="77777777" w:rsidTr="00097C23">
        <w:trPr>
          <w:cantSplit/>
        </w:trPr>
        <w:tc>
          <w:tcPr>
            <w:tcW w:w="3828" w:type="dxa"/>
            <w:vAlign w:val="center"/>
          </w:tcPr>
          <w:p w14:paraId="40B2AD64" w14:textId="77777777" w:rsidR="00F83EA2" w:rsidRPr="00097C23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Переторжка</w:t>
            </w:r>
          </w:p>
        </w:tc>
        <w:tc>
          <w:tcPr>
            <w:tcW w:w="2245" w:type="dxa"/>
            <w:vAlign w:val="center"/>
          </w:tcPr>
          <w:p w14:paraId="21B2B9F6" w14:textId="5BCDA21E" w:rsidR="00F83EA2" w:rsidRPr="00097C23" w:rsidRDefault="00097C23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</w:p>
        </w:tc>
        <w:tc>
          <w:tcPr>
            <w:tcW w:w="2245" w:type="dxa"/>
            <w:vAlign w:val="center"/>
          </w:tcPr>
          <w:p w14:paraId="6094C3AB" w14:textId="1A5ED944" w:rsidR="00F83EA2" w:rsidRPr="00097C23" w:rsidRDefault="007F604D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</w:p>
        </w:tc>
        <w:tc>
          <w:tcPr>
            <w:tcW w:w="2246" w:type="dxa"/>
            <w:vAlign w:val="center"/>
          </w:tcPr>
          <w:p w14:paraId="56E25CA3" w14:textId="366CA219" w:rsidR="00F83EA2" w:rsidRPr="00097C23" w:rsidRDefault="00097C23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</w:p>
        </w:tc>
        <w:tc>
          <w:tcPr>
            <w:tcW w:w="2245" w:type="dxa"/>
            <w:vAlign w:val="center"/>
          </w:tcPr>
          <w:p w14:paraId="4508C2F0" w14:textId="4EEEFC97" w:rsidR="00F83EA2" w:rsidRPr="00097C23" w:rsidRDefault="007F604D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 при включении условия в документацию</w:t>
            </w:r>
            <w:bookmarkStart w:id="36" w:name="_GoBack"/>
            <w:bookmarkEnd w:id="36"/>
          </w:p>
        </w:tc>
        <w:tc>
          <w:tcPr>
            <w:tcW w:w="2246" w:type="dxa"/>
            <w:vAlign w:val="center"/>
          </w:tcPr>
          <w:p w14:paraId="7C2B5656" w14:textId="64FBD0CD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</w:tr>
      <w:tr w:rsidR="00F83EA2" w:rsidRPr="007C7034" w14:paraId="031067CF" w14:textId="77777777" w:rsidTr="00097C23">
        <w:trPr>
          <w:cantSplit/>
        </w:trPr>
        <w:tc>
          <w:tcPr>
            <w:tcW w:w="3828" w:type="dxa"/>
            <w:vAlign w:val="center"/>
          </w:tcPr>
          <w:p w14:paraId="72F815EF" w14:textId="77777777" w:rsidR="00F83EA2" w:rsidRPr="00097C23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Постквалификация</w:t>
            </w:r>
          </w:p>
        </w:tc>
        <w:tc>
          <w:tcPr>
            <w:tcW w:w="2245" w:type="dxa"/>
            <w:vAlign w:val="center"/>
          </w:tcPr>
          <w:p w14:paraId="326E593A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4E61D305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27843A9F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16C9C047" w14:textId="77777777" w:rsidR="00F83EA2" w:rsidRPr="00097C23" w:rsidRDefault="00F83EA2" w:rsidP="00376DB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4E22774" w14:textId="58A7B1A4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не применимо</w:t>
            </w:r>
          </w:p>
        </w:tc>
      </w:tr>
      <w:tr w:rsidR="00F83EA2" w:rsidRPr="007C7034" w14:paraId="34B5266D" w14:textId="77777777" w:rsidTr="00097C23">
        <w:trPr>
          <w:cantSplit/>
        </w:trPr>
        <w:tc>
          <w:tcPr>
            <w:tcW w:w="3828" w:type="dxa"/>
            <w:vAlign w:val="center"/>
          </w:tcPr>
          <w:p w14:paraId="276B1B6F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Выбор нескольких победителей</w:t>
            </w:r>
          </w:p>
        </w:tc>
        <w:tc>
          <w:tcPr>
            <w:tcW w:w="2245" w:type="dxa"/>
            <w:vAlign w:val="center"/>
          </w:tcPr>
          <w:p w14:paraId="530843BF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F1BDFBB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539B7BDB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0EEB56A8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75681331" w14:textId="7F87DD8A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 xml:space="preserve">не применимо </w:t>
            </w:r>
          </w:p>
        </w:tc>
      </w:tr>
      <w:tr w:rsidR="00F83EA2" w:rsidRPr="007C7034" w14:paraId="1B927B4B" w14:textId="77777777" w:rsidTr="00097C23">
        <w:trPr>
          <w:cantSplit/>
        </w:trPr>
        <w:tc>
          <w:tcPr>
            <w:tcW w:w="3828" w:type="dxa"/>
            <w:vAlign w:val="center"/>
          </w:tcPr>
          <w:p w14:paraId="24900588" w14:textId="77777777" w:rsidR="00F83EA2" w:rsidRPr="00097C23" w:rsidRDefault="00F83EA2" w:rsidP="009E7E07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Анонсирование закупки</w:t>
            </w:r>
          </w:p>
        </w:tc>
        <w:tc>
          <w:tcPr>
            <w:tcW w:w="2245" w:type="dxa"/>
            <w:vAlign w:val="center"/>
          </w:tcPr>
          <w:p w14:paraId="4430F564" w14:textId="77777777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2542E601" w14:textId="77777777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1AB522FD" w14:textId="77777777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320C0F97" w14:textId="77777777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13BED8DE" w14:textId="4647CF49" w:rsidR="00F83EA2" w:rsidRPr="00097C23" w:rsidRDefault="00F83EA2" w:rsidP="00D55EC3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</w:tr>
      <w:tr w:rsidR="00F83EA2" w:rsidRPr="007C7034" w14:paraId="02CC6758" w14:textId="77777777" w:rsidTr="00097C23">
        <w:trPr>
          <w:cantSplit/>
          <w:trHeight w:val="874"/>
        </w:trPr>
        <w:tc>
          <w:tcPr>
            <w:tcW w:w="3828" w:type="dxa"/>
            <w:vAlign w:val="center"/>
          </w:tcPr>
          <w:p w14:paraId="5D909A07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Проведение конференции по разъяснению параметров предстоящей закупки</w:t>
            </w:r>
          </w:p>
          <w:p w14:paraId="0F71D7B6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Theme="minorHAnsi" w:hAnsiTheme="minorHAnsi"/>
                <w:i/>
                <w:sz w:val="20"/>
                <w:szCs w:val="20"/>
              </w:rPr>
            </w:pPr>
            <w:r w:rsidRPr="00097C23">
              <w:rPr>
                <w:rFonts w:asciiTheme="minorHAnsi" w:hAnsiTheme="minorHAnsi"/>
                <w:i/>
                <w:sz w:val="20"/>
                <w:szCs w:val="20"/>
              </w:rPr>
              <w:t>(10.14 </w:t>
            </w:r>
            <w:proofErr w:type="spellStart"/>
            <w:r w:rsidRPr="00097C23">
              <w:rPr>
                <w:rFonts w:asciiTheme="minorHAnsi" w:hAnsiTheme="minorHAnsi"/>
                <w:i/>
                <w:sz w:val="20"/>
                <w:szCs w:val="20"/>
              </w:rPr>
              <w:t>ПоЗ</w:t>
            </w:r>
            <w:proofErr w:type="spellEnd"/>
            <w:r w:rsidRPr="00097C23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</w:tc>
        <w:tc>
          <w:tcPr>
            <w:tcW w:w="2245" w:type="dxa"/>
            <w:vAlign w:val="center"/>
          </w:tcPr>
          <w:p w14:paraId="1D6D1A71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7D9C12CD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3BEDD276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5" w:type="dxa"/>
            <w:vAlign w:val="center"/>
          </w:tcPr>
          <w:p w14:paraId="2DAFC572" w14:textId="77777777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  <w:tc>
          <w:tcPr>
            <w:tcW w:w="2246" w:type="dxa"/>
            <w:vAlign w:val="center"/>
          </w:tcPr>
          <w:p w14:paraId="4B367251" w14:textId="1EE3D91A" w:rsidR="00F83EA2" w:rsidRPr="00097C23" w:rsidRDefault="00F83EA2" w:rsidP="00CE49C0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97C23">
              <w:rPr>
                <w:rFonts w:asciiTheme="minorHAnsi" w:hAnsiTheme="minorHAnsi"/>
                <w:sz w:val="20"/>
                <w:szCs w:val="20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7C7034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DD8C2" w14:textId="77777777" w:rsidR="007420C7" w:rsidRDefault="007420C7">
      <w:r>
        <w:separator/>
      </w:r>
    </w:p>
  </w:endnote>
  <w:endnote w:type="continuationSeparator" w:id="0">
    <w:p w14:paraId="3395AB80" w14:textId="77777777" w:rsidR="007420C7" w:rsidRDefault="007420C7">
      <w:r>
        <w:continuationSeparator/>
      </w:r>
    </w:p>
  </w:endnote>
  <w:endnote w:type="continuationNotice" w:id="1">
    <w:p w14:paraId="492B233F" w14:textId="77777777" w:rsidR="007420C7" w:rsidRDefault="007420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0C5532F4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0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6E12A90E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0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A3D9A" w14:textId="77777777" w:rsidR="007420C7" w:rsidRDefault="007420C7">
      <w:r>
        <w:separator/>
      </w:r>
    </w:p>
  </w:footnote>
  <w:footnote w:type="continuationSeparator" w:id="0">
    <w:p w14:paraId="5B962586" w14:textId="77777777" w:rsidR="007420C7" w:rsidRDefault="007420C7">
      <w:r>
        <w:continuationSeparator/>
      </w:r>
    </w:p>
  </w:footnote>
  <w:footnote w:type="continuationNotice" w:id="1">
    <w:p w14:paraId="39B2DF8E" w14:textId="77777777" w:rsidR="007420C7" w:rsidRDefault="007420C7"/>
  </w:footnote>
  <w:footnote w:id="2">
    <w:p w14:paraId="5D0BDDF0" w14:textId="77777777" w:rsidR="00F83EA2" w:rsidRDefault="00F83EA2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C23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C7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04D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091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85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419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FB60B-BA55-42F5-B292-AA52605E2A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E3E6F6-43C5-4598-9794-E71345F1631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BE762F9-1AA8-40B2-B31C-FCB5CEF7C93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8699477-D850-4333-AC89-89E2AE275185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7338600A-8EDC-49B5-8FC6-9DF39289798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AE09967F-2730-43E2-BAAC-81598318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Димка</cp:lastModifiedBy>
  <cp:revision>5</cp:revision>
  <cp:lastPrinted>2016-06-08T09:14:00Z</cp:lastPrinted>
  <dcterms:created xsi:type="dcterms:W3CDTF">2018-06-13T14:58:00Z</dcterms:created>
  <dcterms:modified xsi:type="dcterms:W3CDTF">2018-08-27T05:07:00Z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